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452A20FB" w:rsidR="001951E5" w:rsidRDefault="0024754D" w:rsidP="00540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793F1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8439DF">
        <w:rPr>
          <w:rFonts w:ascii="Times New Roman" w:hAnsi="Times New Roman" w:cs="Times New Roman"/>
          <w:b/>
          <w:bCs/>
          <w:sz w:val="24"/>
          <w:szCs w:val="24"/>
          <w:lang w:bidi="en-US"/>
        </w:rPr>
        <w:t>т</w:t>
      </w:r>
      <w:bookmarkStart w:id="0" w:name="_GoBack"/>
      <w:bookmarkEnd w:id="0"/>
      <w:r w:rsidR="008439DF" w:rsidRPr="008439DF">
        <w:rPr>
          <w:rFonts w:ascii="Times New Roman" w:hAnsi="Times New Roman" w:cs="Times New Roman"/>
          <w:b/>
          <w:bCs/>
          <w:sz w:val="24"/>
          <w:szCs w:val="24"/>
          <w:lang w:bidi="en-US"/>
        </w:rPr>
        <w:t>ехническое обслуживание автомобиля Москвич 3Е</w:t>
      </w:r>
    </w:p>
    <w:p w14:paraId="4E101D37" w14:textId="77777777" w:rsidR="00793F1C" w:rsidRPr="001B6055" w:rsidRDefault="00793F1C" w:rsidP="0054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63AD729" w14:textId="77777777" w:rsidR="008439DF" w:rsidRPr="008439DF" w:rsidRDefault="008439DF" w:rsidP="008439DF">
            <w:pPr>
              <w:widowControl w:val="0"/>
              <w:suppressAutoHyphens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 w:rsidRPr="008439DF"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bidi="en-US"/>
              </w:rPr>
              <w:t>Начальная (максимальная) цена договора (цена лота) без НДС составляет 25 000,00 руб. (Двадцать пять тысяч рублей 00 копеек).</w:t>
            </w:r>
            <w:r w:rsidRPr="008439DF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 xml:space="preserve">                   </w:t>
            </w:r>
          </w:p>
          <w:p w14:paraId="2E2CD834" w14:textId="02C40D32" w:rsidR="00197B5B" w:rsidRPr="00BE7387" w:rsidRDefault="00197B5B" w:rsidP="00540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4010F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3F1C"/>
    <w:rsid w:val="00794D2B"/>
    <w:rsid w:val="00837F04"/>
    <w:rsid w:val="008439DF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27</cp:revision>
  <dcterms:created xsi:type="dcterms:W3CDTF">2023-08-03T06:54:00Z</dcterms:created>
  <dcterms:modified xsi:type="dcterms:W3CDTF">2025-11-26T09:24:00Z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